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45B" w:rsidRPr="00E8045B" w:rsidRDefault="00E8045B" w:rsidP="00E8045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S</w:t>
      </w:r>
      <w:bookmarkStart w:id="0" w:name="_GoBack"/>
      <w:bookmarkEnd w:id="0"/>
      <w:r w:rsidRPr="00E8045B">
        <w:rPr>
          <w:rFonts w:ascii="Times New Roman" w:eastAsia="Times New Roman" w:hAnsi="Times New Roman" w:cs="Times New Roman"/>
          <w:b/>
          <w:bCs/>
          <w:sz w:val="36"/>
          <w:szCs w:val="36"/>
          <w:lang w:eastAsia="fr-FR"/>
        </w:rPr>
        <w:t>tatuts de l'association</w:t>
      </w:r>
    </w:p>
    <w:p w:rsidR="00E8045B" w:rsidRPr="00E8045B" w:rsidRDefault="00E8045B" w:rsidP="00E8045B">
      <w:pPr>
        <w:spacing w:after="0"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b/>
          <w:bCs/>
          <w:sz w:val="48"/>
          <w:szCs w:val="48"/>
          <w:lang w:eastAsia="fr-FR"/>
        </w:rPr>
        <w:t>ARTICLE Premier</w:t>
      </w:r>
      <w:r w:rsidRPr="00E8045B">
        <w:rPr>
          <w:rFonts w:ascii="Times New Roman" w:eastAsia="Times New Roman" w:hAnsi="Times New Roman" w:cs="Times New Roman"/>
          <w:sz w:val="24"/>
          <w:szCs w:val="24"/>
          <w:lang w:eastAsia="fr-FR"/>
        </w:rPr>
        <w:br/>
      </w:r>
      <w:r w:rsidRPr="00E8045B">
        <w:rPr>
          <w:rFonts w:ascii="Times New Roman" w:eastAsia="Times New Roman" w:hAnsi="Times New Roman" w:cs="Times New Roman"/>
          <w:sz w:val="24"/>
          <w:szCs w:val="24"/>
          <w:lang w:eastAsia="fr-FR"/>
        </w:rPr>
        <w:br/>
        <w:t>En date du mois d’août 2018 a été fondée entre les adhérents aux présents statuts, et ceux qui adhèrerons ultérieurement, une association régie par la loi du 1er juillet 1901 et le décret du 16 août 1901.</w:t>
      </w:r>
      <w:r w:rsidRPr="00E8045B">
        <w:rPr>
          <w:rFonts w:ascii="Times New Roman" w:eastAsia="Times New Roman" w:hAnsi="Times New Roman" w:cs="Times New Roman"/>
          <w:sz w:val="24"/>
          <w:szCs w:val="24"/>
          <w:lang w:eastAsia="fr-FR"/>
        </w:rPr>
        <w:br/>
      </w:r>
      <w:r w:rsidRPr="00E8045B">
        <w:rPr>
          <w:rFonts w:ascii="Times New Roman" w:eastAsia="Times New Roman" w:hAnsi="Times New Roman" w:cs="Times New Roman"/>
          <w:sz w:val="24"/>
          <w:szCs w:val="24"/>
          <w:lang w:eastAsia="fr-FR"/>
        </w:rPr>
        <w:br/>
      </w:r>
      <w:r w:rsidRPr="00E8045B">
        <w:rPr>
          <w:rFonts w:ascii="Times New Roman" w:eastAsia="Times New Roman" w:hAnsi="Times New Roman" w:cs="Times New Roman"/>
          <w:b/>
          <w:bCs/>
          <w:sz w:val="48"/>
          <w:szCs w:val="48"/>
          <w:lang w:eastAsia="fr-FR"/>
        </w:rPr>
        <w:t>ART. 2- Désignation</w:t>
      </w:r>
      <w:r w:rsidRPr="00E8045B">
        <w:rPr>
          <w:rFonts w:ascii="Times New Roman" w:eastAsia="Times New Roman" w:hAnsi="Times New Roman" w:cs="Times New Roman"/>
          <w:sz w:val="24"/>
          <w:szCs w:val="24"/>
          <w:lang w:eastAsia="fr-FR"/>
        </w:rPr>
        <w:br/>
        <w:t xml:space="preserve">L’association a pour désignation : Objectif </w:t>
      </w:r>
      <w:proofErr w:type="spellStart"/>
      <w:r w:rsidRPr="00E8045B">
        <w:rPr>
          <w:rFonts w:ascii="Times New Roman" w:eastAsia="Times New Roman" w:hAnsi="Times New Roman" w:cs="Times New Roman"/>
          <w:sz w:val="24"/>
          <w:szCs w:val="24"/>
          <w:lang w:eastAsia="fr-FR"/>
        </w:rPr>
        <w:t>Auto-Édition</w:t>
      </w:r>
      <w:proofErr w:type="spellEnd"/>
      <w:r w:rsidRPr="00E8045B">
        <w:rPr>
          <w:rFonts w:ascii="Times New Roman" w:eastAsia="Times New Roman" w:hAnsi="Times New Roman" w:cs="Times New Roman"/>
          <w:sz w:val="24"/>
          <w:szCs w:val="24"/>
          <w:lang w:eastAsia="fr-FR"/>
        </w:rPr>
        <w:br/>
        <w:t>Elle pourra être désignée par le sigle : O.A.E</w:t>
      </w:r>
      <w:r w:rsidRPr="00E8045B">
        <w:rPr>
          <w:rFonts w:ascii="Times New Roman" w:eastAsia="Times New Roman" w:hAnsi="Times New Roman" w:cs="Times New Roman"/>
          <w:sz w:val="24"/>
          <w:szCs w:val="24"/>
          <w:lang w:eastAsia="fr-FR"/>
        </w:rPr>
        <w:br/>
        <w:t> </w:t>
      </w:r>
      <w:r w:rsidRPr="00E8045B">
        <w:rPr>
          <w:rFonts w:ascii="Times New Roman" w:eastAsia="Times New Roman" w:hAnsi="Times New Roman" w:cs="Times New Roman"/>
          <w:sz w:val="24"/>
          <w:szCs w:val="24"/>
          <w:lang w:eastAsia="fr-FR"/>
        </w:rPr>
        <w:br/>
      </w:r>
      <w:r w:rsidRPr="00E8045B">
        <w:rPr>
          <w:rFonts w:ascii="Times New Roman" w:eastAsia="Times New Roman" w:hAnsi="Times New Roman" w:cs="Times New Roman"/>
          <w:b/>
          <w:bCs/>
          <w:sz w:val="48"/>
          <w:szCs w:val="48"/>
          <w:lang w:eastAsia="fr-FR"/>
        </w:rPr>
        <w:t>ART. 3 – Objet et moyens</w:t>
      </w:r>
      <w:r w:rsidRPr="00E8045B">
        <w:rPr>
          <w:rFonts w:ascii="Times New Roman" w:eastAsia="Times New Roman" w:hAnsi="Times New Roman" w:cs="Times New Roman"/>
          <w:sz w:val="24"/>
          <w:szCs w:val="24"/>
          <w:lang w:eastAsia="fr-FR"/>
        </w:rPr>
        <w:br/>
        <w:t>3.1 L’association Objectif Auto Édition a pour but de diffuser des informations et conseils concernant l’</w:t>
      </w:r>
      <w:proofErr w:type="spellStart"/>
      <w:r w:rsidRPr="00E8045B">
        <w:rPr>
          <w:rFonts w:ascii="Times New Roman" w:eastAsia="Times New Roman" w:hAnsi="Times New Roman" w:cs="Times New Roman"/>
          <w:sz w:val="24"/>
          <w:szCs w:val="24"/>
          <w:lang w:eastAsia="fr-FR"/>
        </w:rPr>
        <w:t>auto-édition</w:t>
      </w:r>
      <w:proofErr w:type="spellEnd"/>
      <w:r w:rsidRPr="00E8045B">
        <w:rPr>
          <w:rFonts w:ascii="Times New Roman" w:eastAsia="Times New Roman" w:hAnsi="Times New Roman" w:cs="Times New Roman"/>
          <w:sz w:val="24"/>
          <w:szCs w:val="24"/>
          <w:lang w:eastAsia="fr-FR"/>
        </w:rPr>
        <w:t xml:space="preserve"> ainsi que de valoriser les auteurs désireux de s’</w:t>
      </w:r>
      <w:proofErr w:type="spellStart"/>
      <w:r w:rsidRPr="00E8045B">
        <w:rPr>
          <w:rFonts w:ascii="Times New Roman" w:eastAsia="Times New Roman" w:hAnsi="Times New Roman" w:cs="Times New Roman"/>
          <w:sz w:val="24"/>
          <w:szCs w:val="24"/>
          <w:lang w:eastAsia="fr-FR"/>
        </w:rPr>
        <w:t>auto-éditer</w:t>
      </w:r>
      <w:proofErr w:type="spellEnd"/>
      <w:r w:rsidRPr="00E8045B">
        <w:rPr>
          <w:rFonts w:ascii="Times New Roman" w:eastAsia="Times New Roman" w:hAnsi="Times New Roman" w:cs="Times New Roman"/>
          <w:sz w:val="24"/>
          <w:szCs w:val="24"/>
          <w:lang w:eastAsia="fr-FR"/>
        </w:rPr>
        <w:t>, ou l’ayant déjà fait.</w:t>
      </w:r>
      <w:r w:rsidRPr="00E8045B">
        <w:rPr>
          <w:rFonts w:ascii="Times New Roman" w:eastAsia="Times New Roman" w:hAnsi="Times New Roman" w:cs="Times New Roman"/>
          <w:sz w:val="24"/>
          <w:szCs w:val="24"/>
          <w:lang w:eastAsia="fr-FR"/>
        </w:rPr>
        <w:br/>
        <w:t>L’association s’inscrit dans une logique de promotion de la culture et du développement de l’imagination.</w:t>
      </w:r>
      <w:r w:rsidRPr="00E8045B">
        <w:rPr>
          <w:rFonts w:ascii="Times New Roman" w:eastAsia="Times New Roman" w:hAnsi="Times New Roman" w:cs="Times New Roman"/>
          <w:sz w:val="24"/>
          <w:szCs w:val="24"/>
          <w:lang w:eastAsia="fr-FR"/>
        </w:rPr>
        <w:br/>
      </w:r>
      <w:r w:rsidRPr="00E8045B">
        <w:rPr>
          <w:rFonts w:ascii="Times New Roman" w:eastAsia="Times New Roman" w:hAnsi="Times New Roman" w:cs="Times New Roman"/>
          <w:sz w:val="24"/>
          <w:szCs w:val="24"/>
          <w:lang w:eastAsia="fr-FR"/>
        </w:rPr>
        <w:br/>
        <w:t>3.2 Les moyens d’action de l’association Objectif Auto Édition sont :</w:t>
      </w:r>
      <w:r w:rsidRPr="00E8045B">
        <w:rPr>
          <w:rFonts w:ascii="Times New Roman" w:eastAsia="Times New Roman" w:hAnsi="Times New Roman" w:cs="Times New Roman"/>
          <w:sz w:val="24"/>
          <w:szCs w:val="24"/>
          <w:lang w:eastAsia="fr-FR"/>
        </w:rPr>
        <w:br/>
        <w:t>- la parution d’articles de diffusion d’informations sur l’</w:t>
      </w:r>
      <w:proofErr w:type="spellStart"/>
      <w:r w:rsidRPr="00E8045B">
        <w:rPr>
          <w:rFonts w:ascii="Times New Roman" w:eastAsia="Times New Roman" w:hAnsi="Times New Roman" w:cs="Times New Roman"/>
          <w:sz w:val="24"/>
          <w:szCs w:val="24"/>
          <w:lang w:eastAsia="fr-FR"/>
        </w:rPr>
        <w:t>auto-édition</w:t>
      </w:r>
      <w:proofErr w:type="spellEnd"/>
      <w:r w:rsidRPr="00E8045B">
        <w:rPr>
          <w:rFonts w:ascii="Times New Roman" w:eastAsia="Times New Roman" w:hAnsi="Times New Roman" w:cs="Times New Roman"/>
          <w:sz w:val="24"/>
          <w:szCs w:val="24"/>
          <w:lang w:eastAsia="fr-FR"/>
        </w:rPr>
        <w:br/>
        <w:t>- une présence sur les réseaux sociaux au nom de l’association</w:t>
      </w:r>
      <w:r w:rsidRPr="00E8045B">
        <w:rPr>
          <w:rFonts w:ascii="Times New Roman" w:eastAsia="Times New Roman" w:hAnsi="Times New Roman" w:cs="Times New Roman"/>
          <w:sz w:val="24"/>
          <w:szCs w:val="24"/>
          <w:lang w:eastAsia="fr-FR"/>
        </w:rPr>
        <w:br/>
        <w:t>- la parution d’articles visant à valoriser l’</w:t>
      </w:r>
      <w:proofErr w:type="spellStart"/>
      <w:r w:rsidRPr="00E8045B">
        <w:rPr>
          <w:rFonts w:ascii="Times New Roman" w:eastAsia="Times New Roman" w:hAnsi="Times New Roman" w:cs="Times New Roman"/>
          <w:sz w:val="24"/>
          <w:szCs w:val="24"/>
          <w:lang w:eastAsia="fr-FR"/>
        </w:rPr>
        <w:t>auto-édition</w:t>
      </w:r>
      <w:proofErr w:type="spellEnd"/>
      <w:r w:rsidRPr="00E8045B">
        <w:rPr>
          <w:rFonts w:ascii="Times New Roman" w:eastAsia="Times New Roman" w:hAnsi="Times New Roman" w:cs="Times New Roman"/>
          <w:sz w:val="24"/>
          <w:szCs w:val="24"/>
          <w:lang w:eastAsia="fr-FR"/>
        </w:rPr>
        <w:t xml:space="preserve">, les auteurs </w:t>
      </w:r>
      <w:proofErr w:type="spellStart"/>
      <w:r w:rsidRPr="00E8045B">
        <w:rPr>
          <w:rFonts w:ascii="Times New Roman" w:eastAsia="Times New Roman" w:hAnsi="Times New Roman" w:cs="Times New Roman"/>
          <w:sz w:val="24"/>
          <w:szCs w:val="24"/>
          <w:lang w:eastAsia="fr-FR"/>
        </w:rPr>
        <w:t>auto-édités</w:t>
      </w:r>
      <w:proofErr w:type="spellEnd"/>
      <w:r w:rsidRPr="00E8045B">
        <w:rPr>
          <w:rFonts w:ascii="Times New Roman" w:eastAsia="Times New Roman" w:hAnsi="Times New Roman" w:cs="Times New Roman"/>
          <w:sz w:val="24"/>
          <w:szCs w:val="24"/>
          <w:lang w:eastAsia="fr-FR"/>
        </w:rPr>
        <w:t xml:space="preserve"> ou ceux désirant le devenir</w:t>
      </w:r>
      <w:r w:rsidRPr="00E8045B">
        <w:rPr>
          <w:rFonts w:ascii="Times New Roman" w:eastAsia="Times New Roman" w:hAnsi="Times New Roman" w:cs="Times New Roman"/>
          <w:sz w:val="24"/>
          <w:szCs w:val="24"/>
          <w:lang w:eastAsia="fr-FR"/>
        </w:rPr>
        <w:br/>
        <w:t>- l’organisation de tables rondes, de rencontres, de salons, de conférences</w:t>
      </w:r>
      <w:r w:rsidRPr="00E8045B">
        <w:rPr>
          <w:rFonts w:ascii="Times New Roman" w:eastAsia="Times New Roman" w:hAnsi="Times New Roman" w:cs="Times New Roman"/>
          <w:sz w:val="24"/>
          <w:szCs w:val="24"/>
          <w:lang w:eastAsia="fr-FR"/>
        </w:rPr>
        <w:br/>
        <w:t>.... Les moyens énumérés ci-dessus étant indicatifs et non limitatifs. L’association pourra mettre en place d’autres moyens qui ne sont pas expressément interdits par les lois en vigueur.</w:t>
      </w:r>
      <w:r w:rsidRPr="00E8045B">
        <w:rPr>
          <w:rFonts w:ascii="Times New Roman" w:eastAsia="Times New Roman" w:hAnsi="Times New Roman" w:cs="Times New Roman"/>
          <w:sz w:val="24"/>
          <w:szCs w:val="24"/>
          <w:lang w:eastAsia="fr-FR"/>
        </w:rPr>
        <w:br/>
        <w:t> </w:t>
      </w:r>
      <w:r w:rsidRPr="00E8045B">
        <w:rPr>
          <w:rFonts w:ascii="Times New Roman" w:eastAsia="Times New Roman" w:hAnsi="Times New Roman" w:cs="Times New Roman"/>
          <w:sz w:val="24"/>
          <w:szCs w:val="24"/>
          <w:lang w:eastAsia="fr-FR"/>
        </w:rPr>
        <w:br/>
      </w:r>
      <w:r w:rsidRPr="00E8045B">
        <w:rPr>
          <w:rFonts w:ascii="Times New Roman" w:eastAsia="Times New Roman" w:hAnsi="Times New Roman" w:cs="Times New Roman"/>
          <w:b/>
          <w:bCs/>
          <w:sz w:val="48"/>
          <w:szCs w:val="48"/>
          <w:lang w:eastAsia="fr-FR"/>
        </w:rPr>
        <w:t>ART. 4 – Siège social</w:t>
      </w:r>
      <w:r w:rsidRPr="00E8045B">
        <w:rPr>
          <w:rFonts w:ascii="Times New Roman" w:eastAsia="Times New Roman" w:hAnsi="Times New Roman" w:cs="Times New Roman"/>
          <w:sz w:val="24"/>
          <w:szCs w:val="24"/>
          <w:lang w:eastAsia="fr-FR"/>
        </w:rPr>
        <w:br/>
        <w:t>Le siège social de l’association est situé à l’adresse suivante </w:t>
      </w:r>
      <w:proofErr w:type="gramStart"/>
      <w:r w:rsidRPr="00E8045B">
        <w:rPr>
          <w:rFonts w:ascii="Times New Roman" w:eastAsia="Times New Roman" w:hAnsi="Times New Roman" w:cs="Times New Roman"/>
          <w:sz w:val="24"/>
          <w:szCs w:val="24"/>
          <w:lang w:eastAsia="fr-FR"/>
        </w:rPr>
        <w:t>:</w:t>
      </w:r>
      <w:proofErr w:type="gramEnd"/>
      <w:r w:rsidRPr="00E8045B">
        <w:rPr>
          <w:rFonts w:ascii="Times New Roman" w:eastAsia="Times New Roman" w:hAnsi="Times New Roman" w:cs="Times New Roman"/>
          <w:sz w:val="24"/>
          <w:szCs w:val="24"/>
          <w:lang w:eastAsia="fr-FR"/>
        </w:rPr>
        <w:br/>
        <w:t>Association Objectif Auto Edition (O.A.E)</w:t>
      </w:r>
      <w:r w:rsidRPr="00E8045B">
        <w:rPr>
          <w:rFonts w:ascii="Times New Roman" w:eastAsia="Times New Roman" w:hAnsi="Times New Roman" w:cs="Times New Roman"/>
          <w:sz w:val="24"/>
          <w:szCs w:val="24"/>
          <w:lang w:eastAsia="fr-FR"/>
        </w:rPr>
        <w:br/>
        <w:t>21 rue des roches grises, 44300 NANTES.</w:t>
      </w:r>
      <w:r w:rsidRPr="00E8045B">
        <w:rPr>
          <w:rFonts w:ascii="Times New Roman" w:eastAsia="Times New Roman" w:hAnsi="Times New Roman" w:cs="Times New Roman"/>
          <w:sz w:val="24"/>
          <w:szCs w:val="24"/>
          <w:lang w:eastAsia="fr-FR"/>
        </w:rPr>
        <w:br/>
        <w:t>Il pourra être transféré par simple décision du bureau et approuvé par l’assemblée générale.</w:t>
      </w:r>
      <w:r w:rsidRPr="00E8045B">
        <w:rPr>
          <w:rFonts w:ascii="Times New Roman" w:eastAsia="Times New Roman" w:hAnsi="Times New Roman" w:cs="Times New Roman"/>
          <w:sz w:val="24"/>
          <w:szCs w:val="24"/>
          <w:lang w:eastAsia="fr-FR"/>
        </w:rPr>
        <w:br/>
      </w:r>
      <w:r w:rsidRPr="00E8045B">
        <w:rPr>
          <w:rFonts w:ascii="Times New Roman" w:eastAsia="Times New Roman" w:hAnsi="Times New Roman" w:cs="Times New Roman"/>
          <w:sz w:val="24"/>
          <w:szCs w:val="24"/>
          <w:lang w:eastAsia="fr-FR"/>
        </w:rPr>
        <w:br/>
      </w:r>
      <w:r w:rsidRPr="00E8045B">
        <w:rPr>
          <w:rFonts w:ascii="Times New Roman" w:eastAsia="Times New Roman" w:hAnsi="Times New Roman" w:cs="Times New Roman"/>
          <w:b/>
          <w:bCs/>
          <w:sz w:val="48"/>
          <w:szCs w:val="48"/>
          <w:lang w:eastAsia="fr-FR"/>
        </w:rPr>
        <w:t>ART.5 – Durée</w:t>
      </w:r>
      <w:r w:rsidRPr="00E8045B">
        <w:rPr>
          <w:rFonts w:ascii="Times New Roman" w:eastAsia="Times New Roman" w:hAnsi="Times New Roman" w:cs="Times New Roman"/>
          <w:sz w:val="24"/>
          <w:szCs w:val="24"/>
          <w:lang w:eastAsia="fr-FR"/>
        </w:rPr>
        <w:br/>
        <w:t>La durée de l’association est illimitée.</w:t>
      </w:r>
      <w:r w:rsidRPr="00E8045B">
        <w:rPr>
          <w:rFonts w:ascii="Times New Roman" w:eastAsia="Times New Roman" w:hAnsi="Times New Roman" w:cs="Times New Roman"/>
          <w:sz w:val="24"/>
          <w:szCs w:val="24"/>
          <w:lang w:eastAsia="fr-FR"/>
        </w:rPr>
        <w:br/>
        <w:t> </w:t>
      </w:r>
      <w:r w:rsidRPr="00E8045B">
        <w:rPr>
          <w:rFonts w:ascii="Times New Roman" w:eastAsia="Times New Roman" w:hAnsi="Times New Roman" w:cs="Times New Roman"/>
          <w:sz w:val="24"/>
          <w:szCs w:val="24"/>
          <w:lang w:eastAsia="fr-FR"/>
        </w:rPr>
        <w:br/>
      </w:r>
      <w:r w:rsidRPr="00E8045B">
        <w:rPr>
          <w:rFonts w:ascii="Times New Roman" w:eastAsia="Times New Roman" w:hAnsi="Times New Roman" w:cs="Times New Roman"/>
          <w:b/>
          <w:bCs/>
          <w:sz w:val="48"/>
          <w:szCs w:val="48"/>
          <w:lang w:eastAsia="fr-FR"/>
        </w:rPr>
        <w:t>ART. 6 – Membre</w:t>
      </w:r>
      <w:r w:rsidRPr="00E8045B">
        <w:rPr>
          <w:rFonts w:ascii="Times New Roman" w:eastAsia="Times New Roman" w:hAnsi="Times New Roman" w:cs="Times New Roman"/>
          <w:sz w:val="24"/>
          <w:szCs w:val="24"/>
          <w:lang w:eastAsia="fr-FR"/>
        </w:rPr>
        <w:br/>
        <w:t>L’association se compose :</w:t>
      </w:r>
    </w:p>
    <w:p w:rsidR="00E8045B" w:rsidRPr="00E8045B" w:rsidRDefault="00E8045B" w:rsidP="00E8045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sz w:val="24"/>
          <w:szCs w:val="24"/>
          <w:lang w:eastAsia="fr-FR"/>
        </w:rPr>
        <w:t>De membres adhérents</w:t>
      </w:r>
    </w:p>
    <w:p w:rsidR="00E8045B" w:rsidRPr="00E8045B" w:rsidRDefault="00E8045B" w:rsidP="00E8045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sz w:val="24"/>
          <w:szCs w:val="24"/>
          <w:lang w:eastAsia="fr-FR"/>
        </w:rPr>
        <w:t>De membres d’honneur</w:t>
      </w:r>
    </w:p>
    <w:p w:rsidR="00E8045B" w:rsidRPr="00E8045B" w:rsidRDefault="00E8045B" w:rsidP="00E8045B">
      <w:pPr>
        <w:spacing w:after="0"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sz w:val="24"/>
          <w:szCs w:val="24"/>
          <w:lang w:eastAsia="fr-FR"/>
        </w:rPr>
        <w:lastRenderedPageBreak/>
        <w:t>Les membres adhérents sont les personnes physiques ou morales qui s’engagent à mettre en commun leurs connaissances ou leur activité dans le but décrit à l’article 3.1 et versent une cotisation fixée par le bureau et approuvée par l’assemblée générale.</w:t>
      </w:r>
      <w:r w:rsidRPr="00E8045B">
        <w:rPr>
          <w:rFonts w:ascii="Times New Roman" w:eastAsia="Times New Roman" w:hAnsi="Times New Roman" w:cs="Times New Roman"/>
          <w:sz w:val="24"/>
          <w:szCs w:val="24"/>
          <w:lang w:eastAsia="fr-FR"/>
        </w:rPr>
        <w:br/>
      </w:r>
      <w:r w:rsidRPr="00E8045B">
        <w:rPr>
          <w:rFonts w:ascii="Times New Roman" w:eastAsia="Times New Roman" w:hAnsi="Times New Roman" w:cs="Times New Roman"/>
          <w:sz w:val="24"/>
          <w:szCs w:val="24"/>
          <w:lang w:eastAsia="fr-FR"/>
        </w:rPr>
        <w:br/>
        <w:t>Les membres d’honneur sont les personnes qui auront été nommées par le bureau et prises parmi celles qui rendent ou qui ont rendu des services à l’association. Elles font partie de l’Assemblée Générale sans être tenues de payer une cotisation annuelle.</w:t>
      </w:r>
      <w:r w:rsidRPr="00E8045B">
        <w:rPr>
          <w:rFonts w:ascii="Times New Roman" w:eastAsia="Times New Roman" w:hAnsi="Times New Roman" w:cs="Times New Roman"/>
          <w:sz w:val="24"/>
          <w:szCs w:val="24"/>
          <w:lang w:eastAsia="fr-FR"/>
        </w:rPr>
        <w:br/>
      </w:r>
      <w:r w:rsidRPr="00E8045B">
        <w:rPr>
          <w:rFonts w:ascii="Times New Roman" w:eastAsia="Times New Roman" w:hAnsi="Times New Roman" w:cs="Times New Roman"/>
          <w:sz w:val="24"/>
          <w:szCs w:val="24"/>
          <w:lang w:eastAsia="fr-FR"/>
        </w:rPr>
        <w:br/>
        <w:t xml:space="preserve">Ne peuvent être membres que les personnages </w:t>
      </w:r>
      <w:proofErr w:type="gramStart"/>
      <w:r w:rsidRPr="00E8045B">
        <w:rPr>
          <w:rFonts w:ascii="Times New Roman" w:eastAsia="Times New Roman" w:hAnsi="Times New Roman" w:cs="Times New Roman"/>
          <w:sz w:val="24"/>
          <w:szCs w:val="24"/>
          <w:lang w:eastAsia="fr-FR"/>
        </w:rPr>
        <w:t>majeures</w:t>
      </w:r>
      <w:proofErr w:type="gramEnd"/>
      <w:r w:rsidRPr="00E8045B">
        <w:rPr>
          <w:rFonts w:ascii="Times New Roman" w:eastAsia="Times New Roman" w:hAnsi="Times New Roman" w:cs="Times New Roman"/>
          <w:sz w:val="24"/>
          <w:szCs w:val="24"/>
          <w:lang w:eastAsia="fr-FR"/>
        </w:rPr>
        <w:t xml:space="preserve"> et les personnes mineures de plus de 14 ans.</w:t>
      </w:r>
      <w:r w:rsidRPr="00E8045B">
        <w:rPr>
          <w:rFonts w:ascii="Times New Roman" w:eastAsia="Times New Roman" w:hAnsi="Times New Roman" w:cs="Times New Roman"/>
          <w:sz w:val="24"/>
          <w:szCs w:val="24"/>
          <w:lang w:eastAsia="fr-FR"/>
        </w:rPr>
        <w:br/>
      </w:r>
      <w:r w:rsidRPr="00E8045B">
        <w:rPr>
          <w:rFonts w:ascii="Times New Roman" w:eastAsia="Times New Roman" w:hAnsi="Times New Roman" w:cs="Times New Roman"/>
          <w:sz w:val="24"/>
          <w:szCs w:val="24"/>
          <w:lang w:eastAsia="fr-FR"/>
        </w:rPr>
        <w:br/>
        <w:t>Pour être admis en tant que membre adhérent il faut :</w:t>
      </w:r>
    </w:p>
    <w:p w:rsidR="00E8045B" w:rsidRPr="00E8045B" w:rsidRDefault="00E8045B" w:rsidP="00E8045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sz w:val="24"/>
          <w:szCs w:val="24"/>
          <w:lang w:eastAsia="fr-FR"/>
        </w:rPr>
        <w:t>Formuler et signer une demande écrite</w:t>
      </w:r>
    </w:p>
    <w:p w:rsidR="00E8045B" w:rsidRPr="00E8045B" w:rsidRDefault="00E8045B" w:rsidP="00E8045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sz w:val="24"/>
          <w:szCs w:val="24"/>
          <w:lang w:eastAsia="fr-FR"/>
        </w:rPr>
        <w:t>Accepter intégralement les statuts et le règlement intérieur de l’association</w:t>
      </w:r>
    </w:p>
    <w:p w:rsidR="00E8045B" w:rsidRPr="00E8045B" w:rsidRDefault="00E8045B" w:rsidP="00E8045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sz w:val="24"/>
          <w:szCs w:val="24"/>
          <w:lang w:eastAsia="fr-FR"/>
        </w:rPr>
        <w:t>Être accepté par les membres du bureau</w:t>
      </w:r>
    </w:p>
    <w:p w:rsidR="00E8045B" w:rsidRPr="00E8045B" w:rsidRDefault="00E8045B" w:rsidP="00E8045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sz w:val="24"/>
          <w:szCs w:val="24"/>
          <w:lang w:eastAsia="fr-FR"/>
        </w:rPr>
        <w:t>S’engager à participer au bon maintien de l’activité de l’association</w:t>
      </w:r>
    </w:p>
    <w:p w:rsidR="00E8045B" w:rsidRPr="00E8045B" w:rsidRDefault="00E8045B" w:rsidP="00E8045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sz w:val="24"/>
          <w:szCs w:val="24"/>
          <w:lang w:eastAsia="fr-FR"/>
        </w:rPr>
        <w:t>S’acquitter d’une cotisation annuelle dont le montant sera fixé lors de l’Assemblée Générale</w:t>
      </w:r>
    </w:p>
    <w:p w:rsidR="00E8045B" w:rsidRPr="00E8045B" w:rsidRDefault="00E8045B" w:rsidP="00E8045B">
      <w:pPr>
        <w:spacing w:after="0"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sz w:val="24"/>
          <w:szCs w:val="24"/>
          <w:lang w:eastAsia="fr-FR"/>
        </w:rPr>
        <w:t> </w:t>
      </w:r>
      <w:r w:rsidRPr="00E8045B">
        <w:rPr>
          <w:rFonts w:ascii="Times New Roman" w:eastAsia="Times New Roman" w:hAnsi="Times New Roman" w:cs="Times New Roman"/>
          <w:sz w:val="24"/>
          <w:szCs w:val="24"/>
          <w:lang w:eastAsia="fr-FR"/>
        </w:rPr>
        <w:br/>
      </w:r>
      <w:r w:rsidRPr="00E8045B">
        <w:rPr>
          <w:rFonts w:ascii="Times New Roman" w:eastAsia="Times New Roman" w:hAnsi="Times New Roman" w:cs="Times New Roman"/>
          <w:b/>
          <w:bCs/>
          <w:sz w:val="48"/>
          <w:szCs w:val="48"/>
          <w:lang w:eastAsia="fr-FR"/>
        </w:rPr>
        <w:t>ART.7 – Perte de la qualité de membre</w:t>
      </w:r>
    </w:p>
    <w:p w:rsidR="00E8045B" w:rsidRPr="00E8045B" w:rsidRDefault="00E8045B" w:rsidP="00E8045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sz w:val="24"/>
          <w:szCs w:val="24"/>
          <w:lang w:eastAsia="fr-FR"/>
        </w:rPr>
        <w:t>Par démission</w:t>
      </w:r>
    </w:p>
    <w:p w:rsidR="00E8045B" w:rsidRPr="00E8045B" w:rsidRDefault="00E8045B" w:rsidP="00E8045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sz w:val="24"/>
          <w:szCs w:val="24"/>
          <w:lang w:eastAsia="fr-FR"/>
        </w:rPr>
        <w:t>Par décès</w:t>
      </w:r>
    </w:p>
    <w:p w:rsidR="00E8045B" w:rsidRPr="00E8045B" w:rsidRDefault="00E8045B" w:rsidP="00E8045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sz w:val="24"/>
          <w:szCs w:val="24"/>
          <w:lang w:eastAsia="fr-FR"/>
        </w:rPr>
        <w:t>Par radiation décidée par un vote du bureau, à la majorité des 2/3. Cette décision doit être motivée et la personne visée par la procédure de radiation doit avoir eu la possibilité de s’exprimer.</w:t>
      </w:r>
    </w:p>
    <w:p w:rsidR="00E8045B" w:rsidRPr="00E8045B" w:rsidRDefault="00E8045B" w:rsidP="00E8045B">
      <w:pPr>
        <w:spacing w:after="0"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sz w:val="24"/>
          <w:szCs w:val="24"/>
          <w:lang w:eastAsia="fr-FR"/>
        </w:rPr>
        <w:t> </w:t>
      </w:r>
      <w:r w:rsidRPr="00E8045B">
        <w:rPr>
          <w:rFonts w:ascii="Times New Roman" w:eastAsia="Times New Roman" w:hAnsi="Times New Roman" w:cs="Times New Roman"/>
          <w:sz w:val="24"/>
          <w:szCs w:val="24"/>
          <w:lang w:eastAsia="fr-FR"/>
        </w:rPr>
        <w:br/>
      </w:r>
      <w:r w:rsidRPr="00E8045B">
        <w:rPr>
          <w:rFonts w:ascii="Times New Roman" w:eastAsia="Times New Roman" w:hAnsi="Times New Roman" w:cs="Times New Roman"/>
          <w:b/>
          <w:bCs/>
          <w:sz w:val="48"/>
          <w:szCs w:val="48"/>
          <w:lang w:eastAsia="fr-FR"/>
        </w:rPr>
        <w:t>ART.8 – Administration</w:t>
      </w:r>
      <w:r w:rsidRPr="00E8045B">
        <w:rPr>
          <w:rFonts w:ascii="Times New Roman" w:eastAsia="Times New Roman" w:hAnsi="Times New Roman" w:cs="Times New Roman"/>
          <w:sz w:val="24"/>
          <w:szCs w:val="24"/>
          <w:lang w:eastAsia="fr-FR"/>
        </w:rPr>
        <w:br/>
        <w:t>L’association est administrée entre deux assemblées générales par un bureau comprenant des membres élus pour un an par l’assemblée générale. Ces membres sont rééligibles. Le bureau est renouvelé chaque année. Le bureau est constitué entre 2 et 8 membres actifs, dont obligatoirement les membres fondateurs de l’association.</w:t>
      </w:r>
      <w:r w:rsidRPr="00E8045B">
        <w:rPr>
          <w:rFonts w:ascii="Times New Roman" w:eastAsia="Times New Roman" w:hAnsi="Times New Roman" w:cs="Times New Roman"/>
          <w:sz w:val="24"/>
          <w:szCs w:val="24"/>
          <w:lang w:eastAsia="fr-FR"/>
        </w:rPr>
        <w:br/>
        <w:t>En cas de besoin, le bureau pourvoit provisoirement au remplacement de ses membres. Il est procédé à leur remplacement définitif par la plus prochaine assemblée générale. Les pouvoirs des membres ainsi désignés comme remplaçants prennent fin à l’époque où devrait normalement expirer le mandant des membres remplacés.</w:t>
      </w:r>
      <w:r w:rsidRPr="00E8045B">
        <w:rPr>
          <w:rFonts w:ascii="Times New Roman" w:eastAsia="Times New Roman" w:hAnsi="Times New Roman" w:cs="Times New Roman"/>
          <w:sz w:val="24"/>
          <w:szCs w:val="24"/>
          <w:lang w:eastAsia="fr-FR"/>
        </w:rPr>
        <w:br/>
        <w:t>Le bureau est composé au minimum de :</w:t>
      </w:r>
    </w:p>
    <w:p w:rsidR="00E8045B" w:rsidRPr="00E8045B" w:rsidRDefault="00E8045B" w:rsidP="00E8045B">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sz w:val="24"/>
          <w:szCs w:val="24"/>
          <w:lang w:eastAsia="fr-FR"/>
        </w:rPr>
        <w:t>Un président</w:t>
      </w:r>
    </w:p>
    <w:p w:rsidR="00E8045B" w:rsidRPr="00E8045B" w:rsidRDefault="00E8045B" w:rsidP="00E8045B">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sz w:val="24"/>
          <w:szCs w:val="24"/>
          <w:lang w:eastAsia="fr-FR"/>
        </w:rPr>
        <w:t>Un trésorier</w:t>
      </w:r>
    </w:p>
    <w:p w:rsidR="00E8045B" w:rsidRPr="00E8045B" w:rsidRDefault="00E8045B" w:rsidP="00E8045B">
      <w:pPr>
        <w:spacing w:after="0"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sz w:val="24"/>
          <w:szCs w:val="24"/>
          <w:lang w:eastAsia="fr-FR"/>
        </w:rPr>
        <w:t>S’il y a lieu le bureau peut aussi élire un ou plusieurs vices président, un secrétaire, un secrétaire adjoint et un trésorier adjoint.</w:t>
      </w:r>
      <w:r w:rsidRPr="00E8045B">
        <w:rPr>
          <w:rFonts w:ascii="Times New Roman" w:eastAsia="Times New Roman" w:hAnsi="Times New Roman" w:cs="Times New Roman"/>
          <w:sz w:val="24"/>
          <w:szCs w:val="24"/>
          <w:lang w:eastAsia="fr-FR"/>
        </w:rPr>
        <w:br/>
        <w:t xml:space="preserve">Au bout de trois absences injustifiées en Assemblée générale, les membres perdent leur rôle et </w:t>
      </w:r>
      <w:r w:rsidRPr="00E8045B">
        <w:rPr>
          <w:rFonts w:ascii="Times New Roman" w:eastAsia="Times New Roman" w:hAnsi="Times New Roman" w:cs="Times New Roman"/>
          <w:sz w:val="24"/>
          <w:szCs w:val="24"/>
          <w:lang w:eastAsia="fr-FR"/>
        </w:rPr>
        <w:lastRenderedPageBreak/>
        <w:t>une nouvelle élection sera mise en place par le biais d’une Assemblée générale extraordinaire afin de pallier à cette perte.</w:t>
      </w:r>
      <w:r w:rsidRPr="00E8045B">
        <w:rPr>
          <w:rFonts w:ascii="Times New Roman" w:eastAsia="Times New Roman" w:hAnsi="Times New Roman" w:cs="Times New Roman"/>
          <w:sz w:val="24"/>
          <w:szCs w:val="24"/>
          <w:lang w:eastAsia="fr-FR"/>
        </w:rPr>
        <w:br/>
        <w:t> </w:t>
      </w:r>
      <w:r w:rsidRPr="00E8045B">
        <w:rPr>
          <w:rFonts w:ascii="Times New Roman" w:eastAsia="Times New Roman" w:hAnsi="Times New Roman" w:cs="Times New Roman"/>
          <w:sz w:val="24"/>
          <w:szCs w:val="24"/>
          <w:lang w:eastAsia="fr-FR"/>
        </w:rPr>
        <w:br/>
      </w:r>
      <w:r w:rsidRPr="00E8045B">
        <w:rPr>
          <w:rFonts w:ascii="Times New Roman" w:eastAsia="Times New Roman" w:hAnsi="Times New Roman" w:cs="Times New Roman"/>
          <w:b/>
          <w:bCs/>
          <w:sz w:val="48"/>
          <w:szCs w:val="48"/>
          <w:lang w:eastAsia="fr-FR"/>
        </w:rPr>
        <w:t>ART.9 – Réunion de bureau</w:t>
      </w:r>
      <w:r w:rsidRPr="00E8045B">
        <w:rPr>
          <w:rFonts w:ascii="Times New Roman" w:eastAsia="Times New Roman" w:hAnsi="Times New Roman" w:cs="Times New Roman"/>
          <w:sz w:val="24"/>
          <w:szCs w:val="24"/>
          <w:lang w:eastAsia="fr-FR"/>
        </w:rPr>
        <w:br/>
        <w:t>Le bureau se réunit chaque fois que nécessaire, sur la convocation qui lui est faite par le président ou à la demande de la moitié des membres qui le composent. Il veille au fonctionnement de l’association en conformation avec les orientations générales définies par l’assemblée générale et en application des décisions du bureau.</w:t>
      </w:r>
      <w:r w:rsidRPr="00E8045B">
        <w:rPr>
          <w:rFonts w:ascii="Times New Roman" w:eastAsia="Times New Roman" w:hAnsi="Times New Roman" w:cs="Times New Roman"/>
          <w:sz w:val="24"/>
          <w:szCs w:val="24"/>
          <w:lang w:eastAsia="fr-FR"/>
        </w:rPr>
        <w:br/>
        <w:t> </w:t>
      </w:r>
      <w:r w:rsidRPr="00E8045B">
        <w:rPr>
          <w:rFonts w:ascii="Times New Roman" w:eastAsia="Times New Roman" w:hAnsi="Times New Roman" w:cs="Times New Roman"/>
          <w:sz w:val="24"/>
          <w:szCs w:val="24"/>
          <w:lang w:eastAsia="fr-FR"/>
        </w:rPr>
        <w:br/>
      </w:r>
      <w:r w:rsidRPr="00E8045B">
        <w:rPr>
          <w:rFonts w:ascii="Times New Roman" w:eastAsia="Times New Roman" w:hAnsi="Times New Roman" w:cs="Times New Roman"/>
          <w:b/>
          <w:bCs/>
          <w:sz w:val="48"/>
          <w:szCs w:val="48"/>
          <w:lang w:eastAsia="fr-FR"/>
        </w:rPr>
        <w:t>ART.10 - Ressources</w:t>
      </w:r>
      <w:r w:rsidRPr="00E8045B">
        <w:rPr>
          <w:rFonts w:ascii="Times New Roman" w:eastAsia="Times New Roman" w:hAnsi="Times New Roman" w:cs="Times New Roman"/>
          <w:sz w:val="24"/>
          <w:szCs w:val="24"/>
          <w:lang w:eastAsia="fr-FR"/>
        </w:rPr>
        <w:br/>
        <w:t>Les ressources de l’association comprennent :</w:t>
      </w:r>
    </w:p>
    <w:p w:rsidR="00E8045B" w:rsidRPr="00E8045B" w:rsidRDefault="00E8045B" w:rsidP="00E8045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sz w:val="24"/>
          <w:szCs w:val="24"/>
          <w:lang w:eastAsia="fr-FR"/>
        </w:rPr>
        <w:t>le montant des cotisations annuelles</w:t>
      </w:r>
    </w:p>
    <w:p w:rsidR="00E8045B" w:rsidRPr="00E8045B" w:rsidRDefault="00E8045B" w:rsidP="00E8045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sz w:val="24"/>
          <w:szCs w:val="24"/>
          <w:lang w:eastAsia="fr-FR"/>
        </w:rPr>
        <w:t> les subventions de l’Etat, départements, communes, communautés de communes, établissements publics si le cas est possible</w:t>
      </w:r>
    </w:p>
    <w:p w:rsidR="00E8045B" w:rsidRPr="00E8045B" w:rsidRDefault="00E8045B" w:rsidP="00E8045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sz w:val="24"/>
          <w:szCs w:val="24"/>
          <w:lang w:eastAsia="fr-FR"/>
        </w:rPr>
        <w:t>des dons manuels</w:t>
      </w:r>
    </w:p>
    <w:p w:rsidR="00E8045B" w:rsidRPr="00E8045B" w:rsidRDefault="00E8045B" w:rsidP="00E8045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sz w:val="24"/>
          <w:szCs w:val="24"/>
          <w:lang w:eastAsia="fr-FR"/>
        </w:rPr>
        <w:t>produit des manifestations et réalisations dans les cadres prévues par la loi</w:t>
      </w:r>
    </w:p>
    <w:p w:rsidR="00E8045B" w:rsidRPr="00E8045B" w:rsidRDefault="00E8045B" w:rsidP="00E8045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sz w:val="24"/>
          <w:szCs w:val="24"/>
          <w:lang w:eastAsia="fr-FR"/>
        </w:rPr>
        <w:t>des dons  de particuliers ou de privés</w:t>
      </w:r>
    </w:p>
    <w:p w:rsidR="00E8045B" w:rsidRPr="00E8045B" w:rsidRDefault="00E8045B" w:rsidP="00E8045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sz w:val="24"/>
          <w:szCs w:val="24"/>
          <w:lang w:eastAsia="fr-FR"/>
        </w:rPr>
        <w:t>toutes les ressources autorisées par les lois et règlement en vigueur</w:t>
      </w:r>
    </w:p>
    <w:p w:rsidR="00E8045B" w:rsidRPr="00E8045B" w:rsidRDefault="00E8045B" w:rsidP="00E8045B">
      <w:pPr>
        <w:spacing w:after="0"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sz w:val="24"/>
          <w:szCs w:val="24"/>
          <w:lang w:eastAsia="fr-FR"/>
        </w:rPr>
        <w:t> </w:t>
      </w:r>
      <w:r w:rsidRPr="00E8045B">
        <w:rPr>
          <w:rFonts w:ascii="Times New Roman" w:eastAsia="Times New Roman" w:hAnsi="Times New Roman" w:cs="Times New Roman"/>
          <w:sz w:val="24"/>
          <w:szCs w:val="24"/>
          <w:lang w:eastAsia="fr-FR"/>
        </w:rPr>
        <w:br/>
      </w:r>
      <w:r w:rsidRPr="00E8045B">
        <w:rPr>
          <w:rFonts w:ascii="Times New Roman" w:eastAsia="Times New Roman" w:hAnsi="Times New Roman" w:cs="Times New Roman"/>
          <w:b/>
          <w:bCs/>
          <w:sz w:val="48"/>
          <w:szCs w:val="48"/>
          <w:lang w:eastAsia="fr-FR"/>
        </w:rPr>
        <w:t>ART.11 – Composition de l’assemblée générale</w:t>
      </w:r>
      <w:r w:rsidRPr="00E8045B">
        <w:rPr>
          <w:rFonts w:ascii="Times New Roman" w:eastAsia="Times New Roman" w:hAnsi="Times New Roman" w:cs="Times New Roman"/>
          <w:sz w:val="24"/>
          <w:szCs w:val="24"/>
          <w:lang w:eastAsia="fr-FR"/>
        </w:rPr>
        <w:br/>
        <w:t>L’assemblée générale de l’association comprend tous les membres de l’association, à jour dans leur cotisation et faisant partie de l’association depuis au moins 3 mois.</w:t>
      </w:r>
      <w:r w:rsidRPr="00E8045B">
        <w:rPr>
          <w:rFonts w:ascii="Times New Roman" w:eastAsia="Times New Roman" w:hAnsi="Times New Roman" w:cs="Times New Roman"/>
          <w:sz w:val="24"/>
          <w:szCs w:val="24"/>
          <w:lang w:eastAsia="fr-FR"/>
        </w:rPr>
        <w:br/>
        <w:t>Ceux-ci peuvent se faire représenter par un autre membre de l’association faisant partie de l’assemblée générale. Nul ne peut être titulaire de plus d’un certain nombre de mandats, fixé par le Règlement Intérieur de l’association.</w:t>
      </w:r>
      <w:r w:rsidRPr="00E8045B">
        <w:rPr>
          <w:rFonts w:ascii="Times New Roman" w:eastAsia="Times New Roman" w:hAnsi="Times New Roman" w:cs="Times New Roman"/>
          <w:sz w:val="24"/>
          <w:szCs w:val="24"/>
          <w:lang w:eastAsia="fr-FR"/>
        </w:rPr>
        <w:br/>
      </w:r>
      <w:r w:rsidRPr="00E8045B">
        <w:rPr>
          <w:rFonts w:ascii="Times New Roman" w:eastAsia="Times New Roman" w:hAnsi="Times New Roman" w:cs="Times New Roman"/>
          <w:sz w:val="24"/>
          <w:szCs w:val="24"/>
          <w:lang w:eastAsia="fr-FR"/>
        </w:rPr>
        <w:br/>
      </w:r>
      <w:r w:rsidRPr="00E8045B">
        <w:rPr>
          <w:rFonts w:ascii="Times New Roman" w:eastAsia="Times New Roman" w:hAnsi="Times New Roman" w:cs="Times New Roman"/>
          <w:b/>
          <w:bCs/>
          <w:sz w:val="48"/>
          <w:szCs w:val="48"/>
          <w:lang w:eastAsia="fr-FR"/>
        </w:rPr>
        <w:t>ART.12 – Assemblée générale ordinaire</w:t>
      </w:r>
      <w:r w:rsidRPr="00E8045B">
        <w:rPr>
          <w:rFonts w:ascii="Times New Roman" w:eastAsia="Times New Roman" w:hAnsi="Times New Roman" w:cs="Times New Roman"/>
          <w:sz w:val="24"/>
          <w:szCs w:val="24"/>
          <w:lang w:eastAsia="fr-FR"/>
        </w:rPr>
        <w:br/>
        <w:t>L’assemblée générale ordinaire comprend tous les membres de l’association, s’ils sont à jour ou dispensés de cotisation et membres depuis plus de trois mois.</w:t>
      </w:r>
      <w:r w:rsidRPr="00E8045B">
        <w:rPr>
          <w:rFonts w:ascii="Times New Roman" w:eastAsia="Times New Roman" w:hAnsi="Times New Roman" w:cs="Times New Roman"/>
          <w:sz w:val="24"/>
          <w:szCs w:val="24"/>
          <w:lang w:eastAsia="fr-FR"/>
        </w:rPr>
        <w:br/>
        <w:t xml:space="preserve">L’assemblée générale ordinaire se réunit chaque année au mois d’octobre. La convocation adressée </w:t>
      </w:r>
      <w:proofErr w:type="gramStart"/>
      <w:r w:rsidRPr="00E8045B">
        <w:rPr>
          <w:rFonts w:ascii="Times New Roman" w:eastAsia="Times New Roman" w:hAnsi="Times New Roman" w:cs="Times New Roman"/>
          <w:sz w:val="24"/>
          <w:szCs w:val="24"/>
          <w:lang w:eastAsia="fr-FR"/>
        </w:rPr>
        <w:t>au membres</w:t>
      </w:r>
      <w:proofErr w:type="gramEnd"/>
      <w:r w:rsidRPr="00E8045B">
        <w:rPr>
          <w:rFonts w:ascii="Times New Roman" w:eastAsia="Times New Roman" w:hAnsi="Times New Roman" w:cs="Times New Roman"/>
          <w:sz w:val="24"/>
          <w:szCs w:val="24"/>
          <w:lang w:eastAsia="fr-FR"/>
        </w:rPr>
        <w:t xml:space="preserve"> de l’association doit préciser l’ordre du jour qui comprends obligatoirement :</w:t>
      </w:r>
    </w:p>
    <w:p w:rsidR="00E8045B" w:rsidRPr="00E8045B" w:rsidRDefault="00E8045B" w:rsidP="00E8045B">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sz w:val="24"/>
          <w:szCs w:val="24"/>
          <w:lang w:eastAsia="fr-FR"/>
        </w:rPr>
        <w:t xml:space="preserve">Un compte-rendu moral ou </w:t>
      </w:r>
      <w:proofErr w:type="gramStart"/>
      <w:r w:rsidRPr="00E8045B">
        <w:rPr>
          <w:rFonts w:ascii="Times New Roman" w:eastAsia="Times New Roman" w:hAnsi="Times New Roman" w:cs="Times New Roman"/>
          <w:sz w:val="24"/>
          <w:szCs w:val="24"/>
          <w:lang w:eastAsia="fr-FR"/>
        </w:rPr>
        <w:t>d’activité présenté</w:t>
      </w:r>
      <w:proofErr w:type="gramEnd"/>
      <w:r w:rsidRPr="00E8045B">
        <w:rPr>
          <w:rFonts w:ascii="Times New Roman" w:eastAsia="Times New Roman" w:hAnsi="Times New Roman" w:cs="Times New Roman"/>
          <w:sz w:val="24"/>
          <w:szCs w:val="24"/>
          <w:lang w:eastAsia="fr-FR"/>
        </w:rPr>
        <w:t xml:space="preserve"> par le président ou le secrétaire</w:t>
      </w:r>
    </w:p>
    <w:p w:rsidR="00E8045B" w:rsidRPr="00E8045B" w:rsidRDefault="00E8045B" w:rsidP="00E8045B">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sz w:val="24"/>
          <w:szCs w:val="24"/>
          <w:lang w:eastAsia="fr-FR"/>
        </w:rPr>
        <w:t>Un compte-rendu financier présenté par le trésorier</w:t>
      </w:r>
    </w:p>
    <w:p w:rsidR="00E8045B" w:rsidRPr="00E8045B" w:rsidRDefault="00E8045B" w:rsidP="00E8045B">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sz w:val="24"/>
          <w:szCs w:val="24"/>
          <w:lang w:eastAsia="fr-FR"/>
        </w:rPr>
        <w:t>Le renouvellement des membres du bureau</w:t>
      </w:r>
    </w:p>
    <w:p w:rsidR="00E8045B" w:rsidRDefault="00E8045B" w:rsidP="00E8045B">
      <w:pPr>
        <w:spacing w:after="0" w:line="240" w:lineRule="auto"/>
        <w:rPr>
          <w:rFonts w:ascii="Times New Roman" w:eastAsia="Times New Roman" w:hAnsi="Times New Roman" w:cs="Times New Roman"/>
          <w:b/>
          <w:bCs/>
          <w:sz w:val="48"/>
          <w:szCs w:val="48"/>
          <w:lang w:eastAsia="fr-FR"/>
        </w:rPr>
      </w:pPr>
      <w:r w:rsidRPr="00E8045B">
        <w:rPr>
          <w:rFonts w:ascii="Times New Roman" w:eastAsia="Times New Roman" w:hAnsi="Times New Roman" w:cs="Times New Roman"/>
          <w:sz w:val="24"/>
          <w:szCs w:val="24"/>
          <w:lang w:eastAsia="fr-FR"/>
        </w:rPr>
        <w:t>L’ordre du jour pourra en outre, comprendre des questions diverses ; mais ne pourront être traitées que celles qui auront été préalablement précisées sur la convocation.</w:t>
      </w:r>
      <w:r w:rsidRPr="00E8045B">
        <w:rPr>
          <w:rFonts w:ascii="Times New Roman" w:eastAsia="Times New Roman" w:hAnsi="Times New Roman" w:cs="Times New Roman"/>
          <w:sz w:val="24"/>
          <w:szCs w:val="24"/>
          <w:lang w:eastAsia="fr-FR"/>
        </w:rPr>
        <w:br/>
        <w:t> </w:t>
      </w:r>
      <w:r w:rsidRPr="00E8045B">
        <w:rPr>
          <w:rFonts w:ascii="Times New Roman" w:eastAsia="Times New Roman" w:hAnsi="Times New Roman" w:cs="Times New Roman"/>
          <w:sz w:val="24"/>
          <w:szCs w:val="24"/>
          <w:lang w:eastAsia="fr-FR"/>
        </w:rPr>
        <w:br/>
      </w:r>
    </w:p>
    <w:p w:rsidR="00E8045B" w:rsidRPr="00E8045B" w:rsidRDefault="00E8045B" w:rsidP="00E8045B">
      <w:pPr>
        <w:spacing w:after="0" w:line="240" w:lineRule="auto"/>
        <w:rPr>
          <w:rFonts w:ascii="Times New Roman" w:eastAsia="Times New Roman" w:hAnsi="Times New Roman" w:cs="Times New Roman"/>
          <w:sz w:val="24"/>
          <w:szCs w:val="24"/>
          <w:lang w:eastAsia="fr-FR"/>
        </w:rPr>
      </w:pPr>
      <w:r w:rsidRPr="00E8045B">
        <w:rPr>
          <w:rFonts w:ascii="Times New Roman" w:eastAsia="Times New Roman" w:hAnsi="Times New Roman" w:cs="Times New Roman"/>
          <w:b/>
          <w:bCs/>
          <w:sz w:val="48"/>
          <w:szCs w:val="48"/>
          <w:lang w:eastAsia="fr-FR"/>
        </w:rPr>
        <w:lastRenderedPageBreak/>
        <w:t>ART.13 – Assemblée générale extraordinaire</w:t>
      </w:r>
      <w:r w:rsidRPr="00E8045B">
        <w:rPr>
          <w:rFonts w:ascii="Times New Roman" w:eastAsia="Times New Roman" w:hAnsi="Times New Roman" w:cs="Times New Roman"/>
          <w:sz w:val="24"/>
          <w:szCs w:val="24"/>
          <w:lang w:eastAsia="fr-FR"/>
        </w:rPr>
        <w:br/>
        <w:t>En dehors des assemblées générales ordinaires, le président, à son initiative ou à la demande de la moitié du bureau ou du quart des membres actifs pourra convoquer une assemblée générale extraordinaire.</w:t>
      </w:r>
      <w:r w:rsidRPr="00E8045B">
        <w:rPr>
          <w:rFonts w:ascii="Times New Roman" w:eastAsia="Times New Roman" w:hAnsi="Times New Roman" w:cs="Times New Roman"/>
          <w:sz w:val="24"/>
          <w:szCs w:val="24"/>
          <w:lang w:eastAsia="fr-FR"/>
        </w:rPr>
        <w:br/>
        <w:t>Ne pourront être débattues que les questions prévues à l’ordre du jour.</w:t>
      </w:r>
      <w:r w:rsidRPr="00E8045B">
        <w:rPr>
          <w:rFonts w:ascii="Times New Roman" w:eastAsia="Times New Roman" w:hAnsi="Times New Roman" w:cs="Times New Roman"/>
          <w:sz w:val="24"/>
          <w:szCs w:val="24"/>
          <w:lang w:eastAsia="fr-FR"/>
        </w:rPr>
        <w:br/>
        <w:t> </w:t>
      </w:r>
      <w:r w:rsidRPr="00E8045B">
        <w:rPr>
          <w:rFonts w:ascii="Times New Roman" w:eastAsia="Times New Roman" w:hAnsi="Times New Roman" w:cs="Times New Roman"/>
          <w:sz w:val="24"/>
          <w:szCs w:val="24"/>
          <w:lang w:eastAsia="fr-FR"/>
        </w:rPr>
        <w:br/>
      </w:r>
      <w:r w:rsidRPr="00E8045B">
        <w:rPr>
          <w:rFonts w:ascii="Times New Roman" w:eastAsia="Times New Roman" w:hAnsi="Times New Roman" w:cs="Times New Roman"/>
          <w:b/>
          <w:bCs/>
          <w:sz w:val="48"/>
          <w:szCs w:val="48"/>
          <w:lang w:eastAsia="fr-FR"/>
        </w:rPr>
        <w:t>ART.14 – Registre des délibérations</w:t>
      </w:r>
      <w:r w:rsidRPr="00E8045B">
        <w:rPr>
          <w:rFonts w:ascii="Times New Roman" w:eastAsia="Times New Roman" w:hAnsi="Times New Roman" w:cs="Times New Roman"/>
          <w:sz w:val="24"/>
          <w:szCs w:val="24"/>
          <w:lang w:eastAsia="fr-FR"/>
        </w:rPr>
        <w:br/>
        <w:t>En plus du registre réglementaire prévu par l’article 6 du décret du 16 août 1901, il sera tenu un registre des délibérations de l’assemblée générale et un autre des délibérations du bureau.</w:t>
      </w:r>
      <w:r w:rsidRPr="00E8045B">
        <w:rPr>
          <w:rFonts w:ascii="Times New Roman" w:eastAsia="Times New Roman" w:hAnsi="Times New Roman" w:cs="Times New Roman"/>
          <w:sz w:val="24"/>
          <w:szCs w:val="24"/>
          <w:lang w:eastAsia="fr-FR"/>
        </w:rPr>
        <w:br/>
        <w:t> </w:t>
      </w:r>
      <w:r w:rsidRPr="00E8045B">
        <w:rPr>
          <w:rFonts w:ascii="Times New Roman" w:eastAsia="Times New Roman" w:hAnsi="Times New Roman" w:cs="Times New Roman"/>
          <w:sz w:val="24"/>
          <w:szCs w:val="24"/>
          <w:lang w:eastAsia="fr-FR"/>
        </w:rPr>
        <w:br/>
      </w:r>
      <w:r w:rsidRPr="00E8045B">
        <w:rPr>
          <w:rFonts w:ascii="Times New Roman" w:eastAsia="Times New Roman" w:hAnsi="Times New Roman" w:cs="Times New Roman"/>
          <w:b/>
          <w:bCs/>
          <w:sz w:val="48"/>
          <w:szCs w:val="48"/>
          <w:lang w:eastAsia="fr-FR"/>
        </w:rPr>
        <w:t>ART.15 – Règlement intérieur</w:t>
      </w:r>
      <w:r w:rsidRPr="00E8045B">
        <w:rPr>
          <w:rFonts w:ascii="Times New Roman" w:eastAsia="Times New Roman" w:hAnsi="Times New Roman" w:cs="Times New Roman"/>
          <w:sz w:val="24"/>
          <w:szCs w:val="24"/>
          <w:lang w:eastAsia="fr-FR"/>
        </w:rPr>
        <w:br/>
        <w:t>Un règlement intérieur pourra être établi par le bureau et soumis à l’approbation de l’assemblée générale. Il apportera des précisions aux statuts, notamment sur les points qui ont trait à l’administration interne de l’association et sur la représentation des membres empêchés d’assister à l’assemblée générale. Il ne pourra comprendre aucune disposition contraire aux statuts.</w:t>
      </w:r>
      <w:r w:rsidRPr="00E8045B">
        <w:rPr>
          <w:rFonts w:ascii="Times New Roman" w:eastAsia="Times New Roman" w:hAnsi="Times New Roman" w:cs="Times New Roman"/>
          <w:sz w:val="24"/>
          <w:szCs w:val="24"/>
          <w:lang w:eastAsia="fr-FR"/>
        </w:rPr>
        <w:br/>
        <w:t> </w:t>
      </w:r>
      <w:r w:rsidRPr="00E8045B">
        <w:rPr>
          <w:rFonts w:ascii="Times New Roman" w:eastAsia="Times New Roman" w:hAnsi="Times New Roman" w:cs="Times New Roman"/>
          <w:sz w:val="24"/>
          <w:szCs w:val="24"/>
          <w:lang w:eastAsia="fr-FR"/>
        </w:rPr>
        <w:br/>
      </w:r>
      <w:r w:rsidRPr="00E8045B">
        <w:rPr>
          <w:rFonts w:ascii="Times New Roman" w:eastAsia="Times New Roman" w:hAnsi="Times New Roman" w:cs="Times New Roman"/>
          <w:b/>
          <w:bCs/>
          <w:sz w:val="48"/>
          <w:szCs w:val="48"/>
          <w:lang w:eastAsia="fr-FR"/>
        </w:rPr>
        <w:t>ART.16 – Modifications des statuts</w:t>
      </w:r>
      <w:r w:rsidRPr="00E8045B">
        <w:rPr>
          <w:rFonts w:ascii="Times New Roman" w:eastAsia="Times New Roman" w:hAnsi="Times New Roman" w:cs="Times New Roman"/>
          <w:sz w:val="24"/>
          <w:szCs w:val="24"/>
          <w:lang w:eastAsia="fr-FR"/>
        </w:rPr>
        <w:br/>
        <w:t>Les modifications des statuts et la dissolution de l’association sont obligatoirement soumises à une assemblée générale extraordinaire convoquée spécialement à cet effet.</w:t>
      </w:r>
      <w:r w:rsidRPr="00E8045B">
        <w:rPr>
          <w:rFonts w:ascii="Times New Roman" w:eastAsia="Times New Roman" w:hAnsi="Times New Roman" w:cs="Times New Roman"/>
          <w:sz w:val="24"/>
          <w:szCs w:val="24"/>
          <w:lang w:eastAsia="fr-FR"/>
        </w:rPr>
        <w:br/>
        <w:t> </w:t>
      </w:r>
      <w:r w:rsidRPr="00E8045B">
        <w:rPr>
          <w:rFonts w:ascii="Times New Roman" w:eastAsia="Times New Roman" w:hAnsi="Times New Roman" w:cs="Times New Roman"/>
          <w:sz w:val="24"/>
          <w:szCs w:val="24"/>
          <w:lang w:eastAsia="fr-FR"/>
        </w:rPr>
        <w:br/>
        <w:t> </w:t>
      </w:r>
      <w:r w:rsidRPr="00E8045B">
        <w:rPr>
          <w:rFonts w:ascii="Times New Roman" w:eastAsia="Times New Roman" w:hAnsi="Times New Roman" w:cs="Times New Roman"/>
          <w:sz w:val="24"/>
          <w:szCs w:val="24"/>
          <w:lang w:eastAsia="fr-FR"/>
        </w:rPr>
        <w:br/>
      </w:r>
      <w:r w:rsidRPr="00E8045B">
        <w:rPr>
          <w:rFonts w:ascii="Times New Roman" w:eastAsia="Times New Roman" w:hAnsi="Times New Roman" w:cs="Times New Roman"/>
          <w:b/>
          <w:bCs/>
          <w:sz w:val="48"/>
          <w:szCs w:val="48"/>
          <w:lang w:eastAsia="fr-FR"/>
        </w:rPr>
        <w:t>ART.17 – Dissolution</w:t>
      </w:r>
      <w:r w:rsidRPr="00E8045B">
        <w:rPr>
          <w:rFonts w:ascii="Times New Roman" w:eastAsia="Times New Roman" w:hAnsi="Times New Roman" w:cs="Times New Roman"/>
          <w:sz w:val="24"/>
          <w:szCs w:val="24"/>
          <w:lang w:eastAsia="fr-FR"/>
        </w:rPr>
        <w:br/>
        <w:t>La dissolution ne peut être prononcée que si l’assemblée générale comprend au moins les 2/3 de ses membres présents ou représentés. La décision doit être prise à la moitié des 2/3 des suffrages exprimés.</w:t>
      </w:r>
      <w:r w:rsidRPr="00E8045B">
        <w:rPr>
          <w:rFonts w:ascii="Times New Roman" w:eastAsia="Times New Roman" w:hAnsi="Times New Roman" w:cs="Times New Roman"/>
          <w:sz w:val="24"/>
          <w:szCs w:val="24"/>
          <w:lang w:eastAsia="fr-FR"/>
        </w:rPr>
        <w:br/>
        <w:t xml:space="preserve">Si le quota n’est pas atteint, une seconde assemblée générale extraordinaire est alors convoquée </w:t>
      </w:r>
      <w:proofErr w:type="spellStart"/>
      <w:r w:rsidRPr="00E8045B">
        <w:rPr>
          <w:rFonts w:ascii="Times New Roman" w:eastAsia="Times New Roman" w:hAnsi="Times New Roman" w:cs="Times New Roman"/>
          <w:sz w:val="24"/>
          <w:szCs w:val="24"/>
          <w:lang w:eastAsia="fr-FR"/>
        </w:rPr>
        <w:t>des</w:t>
      </w:r>
      <w:proofErr w:type="spellEnd"/>
      <w:r w:rsidRPr="00E8045B">
        <w:rPr>
          <w:rFonts w:ascii="Times New Roman" w:eastAsia="Times New Roman" w:hAnsi="Times New Roman" w:cs="Times New Roman"/>
          <w:sz w:val="24"/>
          <w:szCs w:val="24"/>
          <w:lang w:eastAsia="fr-FR"/>
        </w:rPr>
        <w:t xml:space="preserve"> les 2 mois qui suivent : elle peut délibérer valablement quel que soit le nombre des membres présents ou représentés.</w:t>
      </w:r>
    </w:p>
    <w:p w:rsidR="00F721E6" w:rsidRDefault="00F721E6"/>
    <w:sectPr w:rsidR="00F72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3AF9"/>
    <w:multiLevelType w:val="multilevel"/>
    <w:tmpl w:val="3920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617AC"/>
    <w:multiLevelType w:val="multilevel"/>
    <w:tmpl w:val="B11E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D3629"/>
    <w:multiLevelType w:val="multilevel"/>
    <w:tmpl w:val="E116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71BCC"/>
    <w:multiLevelType w:val="multilevel"/>
    <w:tmpl w:val="2816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B87FD0"/>
    <w:multiLevelType w:val="multilevel"/>
    <w:tmpl w:val="483E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44DF1"/>
    <w:multiLevelType w:val="multilevel"/>
    <w:tmpl w:val="B97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63F22"/>
    <w:multiLevelType w:val="multilevel"/>
    <w:tmpl w:val="8598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88"/>
    <w:rsid w:val="00E8045B"/>
    <w:rsid w:val="00EE2E88"/>
    <w:rsid w:val="00F721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42C5A-E01F-4B68-94DB-32D032EA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E8045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8045B"/>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804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159185">
      <w:bodyDiv w:val="1"/>
      <w:marLeft w:val="0"/>
      <w:marRight w:val="0"/>
      <w:marTop w:val="0"/>
      <w:marBottom w:val="0"/>
      <w:divBdr>
        <w:top w:val="none" w:sz="0" w:space="0" w:color="auto"/>
        <w:left w:val="none" w:sz="0" w:space="0" w:color="auto"/>
        <w:bottom w:val="none" w:sz="0" w:space="0" w:color="auto"/>
        <w:right w:val="none" w:sz="0" w:space="0" w:color="auto"/>
      </w:divBdr>
      <w:divsChild>
        <w:div w:id="2098355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1169</Words>
  <Characters>6434</Characters>
  <Application>Microsoft Office Word</Application>
  <DocSecurity>0</DocSecurity>
  <Lines>53</Lines>
  <Paragraphs>15</Paragraphs>
  <ScaleCrop>false</ScaleCrop>
  <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Doudoute</dc:creator>
  <cp:keywords/>
  <dc:description/>
  <cp:lastModifiedBy>Doudoute</cp:lastModifiedBy>
  <cp:revision>2</cp:revision>
  <dcterms:created xsi:type="dcterms:W3CDTF">2019-05-11T16:50:00Z</dcterms:created>
  <dcterms:modified xsi:type="dcterms:W3CDTF">2019-05-11T16:52:00Z</dcterms:modified>
</cp:coreProperties>
</file>